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BFDA" w14:textId="0E192743" w:rsidR="000A388B" w:rsidRPr="00A35D9E" w:rsidRDefault="00304DE1" w:rsidP="5E5F36B6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07A2D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1pt;height:62.95pt">
            <v:imagedata r:id="rId9" o:title=""/>
          </v:shape>
        </w:pict>
      </w:r>
      <w:r w:rsidR="000A388B" w:rsidRPr="00A35D9E">
        <w:rPr>
          <w:noProof/>
          <w:sz w:val="20"/>
          <w:szCs w:val="20"/>
        </w:rPr>
        <w:t xml:space="preserve">                                                                      </w:t>
      </w:r>
      <w:r w:rsidR="000A388B" w:rsidRPr="00A35D9E">
        <w:rPr>
          <w:noProof/>
          <w:sz w:val="20"/>
          <w:szCs w:val="20"/>
        </w:rPr>
        <w:tab/>
        <w:t xml:space="preserve">          </w:t>
      </w:r>
    </w:p>
    <w:p w14:paraId="610337C3" w14:textId="1DF24EAF" w:rsidR="00325F3A" w:rsidRPr="00A35D9E" w:rsidRDefault="003C41A8" w:rsidP="00325F3A">
      <w:pPr>
        <w:jc w:val="both"/>
        <w:rPr>
          <w:sz w:val="20"/>
          <w:szCs w:val="20"/>
        </w:rPr>
      </w:pPr>
      <w:r w:rsidRPr="00A35D9E">
        <w:rPr>
          <w:sz w:val="20"/>
          <w:szCs w:val="20"/>
        </w:rPr>
        <w:t>________________________________________________________</w:t>
      </w:r>
      <w:r w:rsidR="00325F3A" w:rsidRPr="00A35D9E">
        <w:rPr>
          <w:sz w:val="20"/>
          <w:szCs w:val="20"/>
        </w:rPr>
        <w:t>_______________________________</w:t>
      </w:r>
      <w:r w:rsidR="00A35D9E">
        <w:rPr>
          <w:sz w:val="20"/>
          <w:szCs w:val="20"/>
        </w:rPr>
        <w:t>_________</w:t>
      </w:r>
    </w:p>
    <w:p w14:paraId="537F2043" w14:textId="7F6C1AAD" w:rsidR="006446F2" w:rsidRPr="00A35D9E" w:rsidRDefault="006446F2" w:rsidP="006446F2">
      <w:pPr>
        <w:pStyle w:val="Eivli"/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Lähde: </w:t>
      </w:r>
      <w:r w:rsidR="007C738B" w:rsidRPr="00A35D9E">
        <w:rPr>
          <w:rFonts w:ascii="Open Sans" w:hAnsi="Open Sans" w:cs="Open Sans"/>
          <w:sz w:val="20"/>
          <w:szCs w:val="20"/>
        </w:rPr>
        <w:t xml:space="preserve">VOIKUKKIA-vertaistukiryhmät – ohjaajan opas; </w:t>
      </w:r>
      <w:r w:rsidRPr="00A35D9E">
        <w:rPr>
          <w:rFonts w:ascii="Open Sans" w:hAnsi="Open Sans" w:cs="Open Sans"/>
          <w:sz w:val="20"/>
          <w:szCs w:val="20"/>
        </w:rPr>
        <w:t>VOIKUKKIA-ryhmämallin esittely ja käytännön toteutus -ohjaajakoulutuksen diaesitys</w:t>
      </w:r>
    </w:p>
    <w:p w14:paraId="72C4C0E4" w14:textId="637614F2" w:rsidR="000A388B" w:rsidRPr="00A35D9E" w:rsidRDefault="000A388B" w:rsidP="006446F2">
      <w:pPr>
        <w:pStyle w:val="Eivli"/>
        <w:rPr>
          <w:rFonts w:ascii="Open Sans" w:hAnsi="Open Sans" w:cs="Open Sans"/>
          <w:sz w:val="20"/>
          <w:szCs w:val="20"/>
        </w:rPr>
      </w:pPr>
    </w:p>
    <w:p w14:paraId="4A9A8FBE" w14:textId="1834E973" w:rsidR="000A388B" w:rsidRPr="00A35D9E" w:rsidRDefault="000925A0" w:rsidP="00325F3A">
      <w:pPr>
        <w:spacing w:after="0"/>
        <w:rPr>
          <w:rFonts w:ascii="Open Sans" w:hAnsi="Open Sans" w:cs="Open Sans"/>
        </w:rPr>
      </w:pPr>
      <w:r w:rsidRPr="00A35D9E">
        <w:rPr>
          <w:rFonts w:ascii="Raleway" w:hAnsi="Raleway" w:cs="Open Sans"/>
          <w:b/>
          <w:bCs/>
          <w:color w:val="739176"/>
          <w:sz w:val="36"/>
          <w:szCs w:val="36"/>
        </w:rPr>
        <w:t>VOIKUKKIA-</w:t>
      </w:r>
      <w:r w:rsidR="00B76119" w:rsidRPr="00A35D9E">
        <w:rPr>
          <w:rFonts w:ascii="Raleway" w:hAnsi="Raleway" w:cs="Open Sans"/>
          <w:b/>
          <w:bCs/>
          <w:color w:val="739176"/>
          <w:sz w:val="36"/>
          <w:szCs w:val="36"/>
        </w:rPr>
        <w:t>vertaistukiryhm</w:t>
      </w:r>
      <w:r w:rsidR="00392BED" w:rsidRPr="00A35D9E">
        <w:rPr>
          <w:rFonts w:ascii="Raleway" w:hAnsi="Raleway" w:cs="Open Sans"/>
          <w:b/>
          <w:bCs/>
          <w:color w:val="739176"/>
          <w:sz w:val="36"/>
          <w:szCs w:val="36"/>
        </w:rPr>
        <w:t xml:space="preserve">ien </w:t>
      </w:r>
      <w:r w:rsidR="00A16E67" w:rsidRPr="00A35D9E">
        <w:rPr>
          <w:rFonts w:ascii="Raleway" w:hAnsi="Raleway" w:cs="Open Sans"/>
          <w:b/>
          <w:bCs/>
          <w:color w:val="739176"/>
          <w:sz w:val="36"/>
          <w:szCs w:val="36"/>
        </w:rPr>
        <w:t>toimintaperiaatteet</w:t>
      </w:r>
      <w:r w:rsidR="00B25DE4" w:rsidRPr="00A35D9E">
        <w:rPr>
          <w:rFonts w:ascii="Open Sans" w:hAnsi="Open Sans" w:cs="Open Sans"/>
          <w:color w:val="00B0F0"/>
          <w:sz w:val="20"/>
          <w:szCs w:val="20"/>
        </w:rPr>
        <w:br/>
      </w:r>
      <w:r w:rsidR="000B7F59" w:rsidRPr="00A35D9E">
        <w:rPr>
          <w:rFonts w:ascii="Raleway" w:hAnsi="Raleway" w:cs="Open Sans"/>
        </w:rPr>
        <w:t xml:space="preserve">Ohjeita VOIKUKKIA-vertaistukiryhmän </w:t>
      </w:r>
      <w:r w:rsidR="00A16E67" w:rsidRPr="00A35D9E">
        <w:rPr>
          <w:rFonts w:ascii="Raleway" w:hAnsi="Raleway" w:cs="Open Sans"/>
        </w:rPr>
        <w:t>toimintaperiaatteiden</w:t>
      </w:r>
      <w:r w:rsidR="000B7F59" w:rsidRPr="00A35D9E">
        <w:rPr>
          <w:rFonts w:ascii="Raleway" w:hAnsi="Raleway" w:cs="Open Sans"/>
        </w:rPr>
        <w:t xml:space="preserve"> laadintaan</w:t>
      </w:r>
      <w:r w:rsidR="00B76119" w:rsidRPr="00A35D9E">
        <w:rPr>
          <w:rFonts w:ascii="Open Sans" w:hAnsi="Open Sans" w:cs="Open Sans"/>
        </w:rPr>
        <w:t xml:space="preserve"> </w:t>
      </w:r>
    </w:p>
    <w:p w14:paraId="5AB02249" w14:textId="70EE2B4F" w:rsidR="00517A2C" w:rsidRPr="00A35D9E" w:rsidRDefault="00F7294B" w:rsidP="00325F3A">
      <w:pPr>
        <w:spacing w:after="0"/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ab/>
      </w:r>
      <w:r w:rsidRPr="00A35D9E">
        <w:rPr>
          <w:rFonts w:ascii="Open Sans" w:hAnsi="Open Sans" w:cs="Open Sans"/>
          <w:sz w:val="20"/>
          <w:szCs w:val="20"/>
        </w:rPr>
        <w:tab/>
      </w:r>
      <w:r w:rsidRPr="00A35D9E">
        <w:rPr>
          <w:rFonts w:ascii="Open Sans" w:hAnsi="Open Sans" w:cs="Open Sans"/>
          <w:sz w:val="20"/>
          <w:szCs w:val="20"/>
        </w:rPr>
        <w:tab/>
      </w:r>
      <w:r w:rsidRPr="00A35D9E">
        <w:rPr>
          <w:rFonts w:ascii="Open Sans" w:hAnsi="Open Sans" w:cs="Open Sans"/>
          <w:sz w:val="20"/>
          <w:szCs w:val="20"/>
        </w:rPr>
        <w:tab/>
      </w:r>
      <w:r w:rsidRPr="00A35D9E">
        <w:rPr>
          <w:rFonts w:ascii="Open Sans" w:hAnsi="Open Sans" w:cs="Open Sans"/>
          <w:sz w:val="20"/>
          <w:szCs w:val="20"/>
        </w:rPr>
        <w:tab/>
        <w:t xml:space="preserve">                 </w:t>
      </w:r>
      <w:r w:rsidR="00D2499B" w:rsidRPr="00A35D9E">
        <w:rPr>
          <w:rFonts w:ascii="Open Sans" w:hAnsi="Open Sans" w:cs="Open Sans"/>
          <w:sz w:val="20"/>
          <w:szCs w:val="20"/>
        </w:rPr>
        <w:t>P</w:t>
      </w:r>
      <w:r w:rsidR="00917A0D" w:rsidRPr="00A35D9E">
        <w:rPr>
          <w:rFonts w:ascii="Open Sans" w:hAnsi="Open Sans" w:cs="Open Sans"/>
          <w:sz w:val="20"/>
          <w:szCs w:val="20"/>
        </w:rPr>
        <w:t>äivitetty 18</w:t>
      </w:r>
      <w:r w:rsidR="00325F3A" w:rsidRPr="00A35D9E">
        <w:rPr>
          <w:rFonts w:ascii="Open Sans" w:hAnsi="Open Sans" w:cs="Open Sans"/>
          <w:sz w:val="20"/>
          <w:szCs w:val="20"/>
        </w:rPr>
        <w:t>.</w:t>
      </w:r>
      <w:r w:rsidR="00EE4CE5" w:rsidRPr="00A35D9E">
        <w:rPr>
          <w:rFonts w:ascii="Open Sans" w:hAnsi="Open Sans" w:cs="Open Sans"/>
          <w:sz w:val="20"/>
          <w:szCs w:val="20"/>
        </w:rPr>
        <w:t>12</w:t>
      </w:r>
      <w:r w:rsidR="00325F3A" w:rsidRPr="00A35D9E">
        <w:rPr>
          <w:rFonts w:ascii="Open Sans" w:hAnsi="Open Sans" w:cs="Open Sans"/>
          <w:sz w:val="20"/>
          <w:szCs w:val="20"/>
        </w:rPr>
        <w:t>.</w:t>
      </w:r>
      <w:r w:rsidRPr="00A35D9E">
        <w:rPr>
          <w:rFonts w:ascii="Open Sans" w:hAnsi="Open Sans" w:cs="Open Sans"/>
          <w:sz w:val="20"/>
          <w:szCs w:val="20"/>
        </w:rPr>
        <w:t>2017</w:t>
      </w:r>
      <w:r w:rsidR="00325F3A" w:rsidRPr="00A35D9E">
        <w:rPr>
          <w:rFonts w:ascii="Open Sans" w:hAnsi="Open Sans" w:cs="Open Sans"/>
          <w:sz w:val="20"/>
          <w:szCs w:val="20"/>
        </w:rPr>
        <w:t xml:space="preserve"> </w:t>
      </w:r>
      <w:r w:rsidR="000925A0" w:rsidRPr="00A35D9E"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  <w:r w:rsidR="00A35D9E">
        <w:rPr>
          <w:rFonts w:ascii="Open Sans" w:hAnsi="Open Sans" w:cs="Open Sans"/>
          <w:sz w:val="20"/>
          <w:szCs w:val="20"/>
        </w:rPr>
        <w:t>____________________</w:t>
      </w:r>
    </w:p>
    <w:p w14:paraId="210291B6" w14:textId="77777777" w:rsidR="009C0BE0" w:rsidRPr="00A35D9E" w:rsidRDefault="009C0BE0" w:rsidP="00106159">
      <w:pPr>
        <w:pStyle w:val="Eivli"/>
        <w:rPr>
          <w:rFonts w:ascii="Open Sans" w:hAnsi="Open Sans" w:cs="Open Sans"/>
          <w:sz w:val="20"/>
          <w:szCs w:val="20"/>
        </w:rPr>
      </w:pPr>
    </w:p>
    <w:p w14:paraId="155C37E4" w14:textId="117E0CA1" w:rsidR="009261C5" w:rsidRPr="00A35D9E" w:rsidRDefault="00F7294B" w:rsidP="00106159">
      <w:pPr>
        <w:pStyle w:val="Eivli"/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Tämä </w:t>
      </w:r>
      <w:r w:rsidR="00A16E67" w:rsidRPr="00A35D9E">
        <w:rPr>
          <w:rFonts w:ascii="Open Sans" w:hAnsi="Open Sans" w:cs="Open Sans"/>
          <w:sz w:val="20"/>
          <w:szCs w:val="20"/>
        </w:rPr>
        <w:t>toimintaperiaatteiden</w:t>
      </w:r>
      <w:r w:rsidRPr="00A35D9E">
        <w:rPr>
          <w:rFonts w:ascii="Open Sans" w:hAnsi="Open Sans" w:cs="Open Sans"/>
          <w:sz w:val="20"/>
          <w:szCs w:val="20"/>
        </w:rPr>
        <w:t xml:space="preserve"> esimerkkiohjeistus</w:t>
      </w:r>
      <w:r w:rsidR="00154435" w:rsidRPr="00A35D9E">
        <w:rPr>
          <w:rFonts w:ascii="Open Sans" w:hAnsi="Open Sans" w:cs="Open Sans"/>
          <w:sz w:val="20"/>
          <w:szCs w:val="20"/>
        </w:rPr>
        <w:t xml:space="preserve"> </w:t>
      </w:r>
      <w:r w:rsidR="00106159" w:rsidRPr="00A35D9E">
        <w:rPr>
          <w:rFonts w:ascii="Open Sans" w:hAnsi="Open Sans" w:cs="Open Sans"/>
          <w:sz w:val="20"/>
          <w:szCs w:val="20"/>
        </w:rPr>
        <w:t xml:space="preserve">on tarkoitettu VOIKUKKIA-vertaistukiryhmän ohjaajien tueksi. </w:t>
      </w:r>
      <w:r w:rsidR="008F0E36" w:rsidRPr="00A35D9E">
        <w:rPr>
          <w:rFonts w:ascii="Open Sans" w:hAnsi="Open Sans" w:cs="Open Sans"/>
          <w:sz w:val="20"/>
          <w:szCs w:val="20"/>
        </w:rPr>
        <w:t>D</w:t>
      </w:r>
      <w:r w:rsidR="00106159" w:rsidRPr="00A35D9E">
        <w:rPr>
          <w:rFonts w:ascii="Open Sans" w:hAnsi="Open Sans" w:cs="Open Sans"/>
          <w:sz w:val="20"/>
          <w:szCs w:val="20"/>
        </w:rPr>
        <w:t xml:space="preserve">okumentissa </w:t>
      </w:r>
      <w:r w:rsidRPr="00A35D9E">
        <w:rPr>
          <w:rFonts w:ascii="Open Sans" w:hAnsi="Open Sans" w:cs="Open Sans"/>
          <w:sz w:val="20"/>
          <w:szCs w:val="20"/>
        </w:rPr>
        <w:t xml:space="preserve">kerrotaan </w:t>
      </w:r>
      <w:r w:rsidR="00A16E67" w:rsidRPr="00A35D9E">
        <w:rPr>
          <w:rFonts w:ascii="Open Sans" w:hAnsi="Open Sans" w:cs="Open Sans"/>
          <w:sz w:val="20"/>
          <w:szCs w:val="20"/>
        </w:rPr>
        <w:t>toimintaperiaatteiden</w:t>
      </w:r>
      <w:r w:rsidR="008F0E36" w:rsidRPr="00A35D9E">
        <w:rPr>
          <w:rFonts w:ascii="Open Sans" w:hAnsi="Open Sans" w:cs="Open Sans"/>
          <w:sz w:val="20"/>
          <w:szCs w:val="20"/>
        </w:rPr>
        <w:t xml:space="preserve"> </w:t>
      </w:r>
      <w:r w:rsidR="006446F2" w:rsidRPr="00A35D9E">
        <w:rPr>
          <w:rFonts w:ascii="Open Sans" w:hAnsi="Open Sans" w:cs="Open Sans"/>
          <w:sz w:val="20"/>
          <w:szCs w:val="20"/>
        </w:rPr>
        <w:t xml:space="preserve">laatimisesta sekä annetaan </w:t>
      </w:r>
      <w:r w:rsidRPr="00A35D9E">
        <w:rPr>
          <w:rFonts w:ascii="Open Sans" w:hAnsi="Open Sans" w:cs="Open Sans"/>
          <w:sz w:val="20"/>
          <w:szCs w:val="20"/>
        </w:rPr>
        <w:t xml:space="preserve">esimerkkejä siitä, millaisia vanhempien kanssa yhdessä sovitut </w:t>
      </w:r>
      <w:r w:rsidR="00A16E67" w:rsidRPr="00A35D9E">
        <w:rPr>
          <w:rFonts w:ascii="Open Sans" w:hAnsi="Open Sans" w:cs="Open Sans"/>
          <w:sz w:val="20"/>
          <w:szCs w:val="20"/>
        </w:rPr>
        <w:t>toimintaperiaatteet</w:t>
      </w:r>
      <w:r w:rsidRPr="00A35D9E">
        <w:rPr>
          <w:rFonts w:ascii="Open Sans" w:hAnsi="Open Sans" w:cs="Open Sans"/>
          <w:sz w:val="20"/>
          <w:szCs w:val="20"/>
        </w:rPr>
        <w:t xml:space="preserve"> voivat esimerkiksi olla.</w:t>
      </w:r>
    </w:p>
    <w:p w14:paraId="0DD8E48C" w14:textId="77777777" w:rsidR="00D20BAE" w:rsidRPr="00A35D9E" w:rsidRDefault="00D20BAE" w:rsidP="00106159">
      <w:pPr>
        <w:pStyle w:val="Eivli"/>
        <w:rPr>
          <w:rFonts w:ascii="Open Sans" w:hAnsi="Open Sans" w:cs="Open Sans"/>
          <w:sz w:val="20"/>
          <w:szCs w:val="20"/>
        </w:rPr>
      </w:pPr>
    </w:p>
    <w:p w14:paraId="54C4839C" w14:textId="17C91C83" w:rsidR="00D20BAE" w:rsidRPr="00A35D9E" w:rsidRDefault="00D20BAE" w:rsidP="00B159EF">
      <w:pPr>
        <w:pStyle w:val="Eivli"/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Ryhmän </w:t>
      </w:r>
      <w:r w:rsidR="00A16E67" w:rsidRPr="00A35D9E">
        <w:rPr>
          <w:rFonts w:ascii="Open Sans" w:hAnsi="Open Sans" w:cs="Open Sans"/>
          <w:sz w:val="20"/>
          <w:szCs w:val="20"/>
        </w:rPr>
        <w:t>toimintaperiaatteet</w:t>
      </w:r>
      <w:r w:rsidRPr="00A35D9E">
        <w:rPr>
          <w:rFonts w:ascii="Open Sans" w:hAnsi="Open Sans" w:cs="Open Sans"/>
          <w:sz w:val="20"/>
          <w:szCs w:val="20"/>
        </w:rPr>
        <w:t xml:space="preserve"> </w:t>
      </w:r>
      <w:r w:rsidR="00F80781" w:rsidRPr="00A35D9E">
        <w:rPr>
          <w:rFonts w:ascii="Open Sans" w:hAnsi="Open Sans" w:cs="Open Sans"/>
          <w:sz w:val="20"/>
          <w:szCs w:val="20"/>
        </w:rPr>
        <w:t>sovitaan</w:t>
      </w:r>
      <w:r w:rsidRPr="00A35D9E">
        <w:rPr>
          <w:rFonts w:ascii="Open Sans" w:hAnsi="Open Sans" w:cs="Open Sans"/>
          <w:sz w:val="20"/>
          <w:szCs w:val="20"/>
        </w:rPr>
        <w:t xml:space="preserve"> yhdessä ryhmään osaa ottavien vanhempien kanssa</w:t>
      </w:r>
      <w:r w:rsidR="009809BE" w:rsidRPr="00A35D9E">
        <w:rPr>
          <w:rFonts w:ascii="Open Sans" w:hAnsi="Open Sans" w:cs="Open Sans"/>
          <w:sz w:val="20"/>
          <w:szCs w:val="20"/>
        </w:rPr>
        <w:t xml:space="preserve"> ja on tärkeää kuulla jokaisen ryhmäläisen näkemys </w:t>
      </w:r>
      <w:r w:rsidR="00A16E67" w:rsidRPr="00A35D9E">
        <w:rPr>
          <w:rFonts w:ascii="Open Sans" w:hAnsi="Open Sans" w:cs="Open Sans"/>
          <w:sz w:val="20"/>
          <w:szCs w:val="20"/>
        </w:rPr>
        <w:t>niistä</w:t>
      </w:r>
      <w:r w:rsidR="00B159EF" w:rsidRPr="00A35D9E">
        <w:rPr>
          <w:rFonts w:ascii="Open Sans" w:hAnsi="Open Sans" w:cs="Open Sans"/>
          <w:sz w:val="20"/>
          <w:szCs w:val="20"/>
        </w:rPr>
        <w:t xml:space="preserve">. </w:t>
      </w:r>
      <w:r w:rsidR="00F80781" w:rsidRPr="00A35D9E">
        <w:rPr>
          <w:rFonts w:ascii="Open Sans" w:hAnsi="Open Sans" w:cs="Open Sans"/>
          <w:sz w:val="20"/>
          <w:szCs w:val="20"/>
        </w:rPr>
        <w:t xml:space="preserve">Näin </w:t>
      </w:r>
      <w:r w:rsidR="00A16E67" w:rsidRPr="00A35D9E">
        <w:rPr>
          <w:rFonts w:ascii="Open Sans" w:hAnsi="Open Sans" w:cs="Open Sans"/>
          <w:sz w:val="20"/>
          <w:szCs w:val="20"/>
        </w:rPr>
        <w:t>toimintaperiaatteisiin</w:t>
      </w:r>
      <w:r w:rsidR="00F80781" w:rsidRPr="00A35D9E">
        <w:rPr>
          <w:rFonts w:ascii="Open Sans" w:hAnsi="Open Sans" w:cs="Open Sans"/>
          <w:sz w:val="20"/>
          <w:szCs w:val="20"/>
        </w:rPr>
        <w:t xml:space="preserve"> sitoutuminenkin on </w:t>
      </w:r>
      <w:r w:rsidR="00B17958" w:rsidRPr="00A35D9E">
        <w:rPr>
          <w:rFonts w:ascii="Open Sans" w:hAnsi="Open Sans" w:cs="Open Sans"/>
          <w:sz w:val="20"/>
          <w:szCs w:val="20"/>
        </w:rPr>
        <w:t>mielekkäämpää</w:t>
      </w:r>
      <w:r w:rsidR="00F80781" w:rsidRPr="00A35D9E">
        <w:rPr>
          <w:rFonts w:ascii="Open Sans" w:hAnsi="Open Sans" w:cs="Open Sans"/>
          <w:sz w:val="20"/>
          <w:szCs w:val="20"/>
        </w:rPr>
        <w:t xml:space="preserve">. </w:t>
      </w:r>
      <w:r w:rsidR="00A16E67" w:rsidRPr="00A35D9E">
        <w:rPr>
          <w:rFonts w:ascii="Open Sans" w:hAnsi="Open Sans" w:cs="Open Sans"/>
          <w:sz w:val="20"/>
          <w:szCs w:val="20"/>
        </w:rPr>
        <w:t>Toimintaperiaatteiden</w:t>
      </w:r>
      <w:r w:rsidR="00483C25" w:rsidRPr="00A35D9E">
        <w:rPr>
          <w:rFonts w:ascii="Open Sans" w:hAnsi="Open Sans" w:cs="Open Sans"/>
          <w:sz w:val="20"/>
          <w:szCs w:val="20"/>
        </w:rPr>
        <w:t xml:space="preserve"> huolellisella laatimisella enna</w:t>
      </w:r>
      <w:r w:rsidR="007A3075" w:rsidRPr="00A35D9E">
        <w:rPr>
          <w:rFonts w:ascii="Open Sans" w:hAnsi="Open Sans" w:cs="Open Sans"/>
          <w:sz w:val="20"/>
          <w:szCs w:val="20"/>
        </w:rPr>
        <w:t xml:space="preserve">ltaehkäistään ongelmatilanteiden syntymistä ja </w:t>
      </w:r>
      <w:r w:rsidR="00B159EF" w:rsidRPr="00A35D9E">
        <w:rPr>
          <w:rFonts w:ascii="Open Sans" w:hAnsi="Open Sans" w:cs="Open Sans"/>
          <w:sz w:val="20"/>
          <w:szCs w:val="20"/>
        </w:rPr>
        <w:t xml:space="preserve">parannetaan </w:t>
      </w:r>
      <w:r w:rsidR="007A3075" w:rsidRPr="00A35D9E">
        <w:rPr>
          <w:rFonts w:ascii="Open Sans" w:hAnsi="Open Sans" w:cs="Open Sans"/>
          <w:sz w:val="20"/>
          <w:szCs w:val="20"/>
        </w:rPr>
        <w:t>ryhmään</w:t>
      </w:r>
      <w:r w:rsidR="00B159EF" w:rsidRPr="00A35D9E">
        <w:rPr>
          <w:rFonts w:ascii="Open Sans" w:hAnsi="Open Sans" w:cs="Open Sans"/>
          <w:sz w:val="20"/>
          <w:szCs w:val="20"/>
        </w:rPr>
        <w:t xml:space="preserve"> sitoutumista</w:t>
      </w:r>
      <w:r w:rsidR="007A3075" w:rsidRPr="00A35D9E">
        <w:rPr>
          <w:rFonts w:ascii="Open Sans" w:hAnsi="Open Sans" w:cs="Open Sans"/>
          <w:sz w:val="20"/>
          <w:szCs w:val="20"/>
        </w:rPr>
        <w:t xml:space="preserve">. </w:t>
      </w:r>
      <w:r w:rsidR="000B7F59" w:rsidRPr="00A35D9E">
        <w:rPr>
          <w:rFonts w:ascii="Open Sans" w:hAnsi="Open Sans" w:cs="Open Sans"/>
          <w:sz w:val="20"/>
          <w:szCs w:val="20"/>
        </w:rPr>
        <w:t xml:space="preserve">Ohjaajan </w:t>
      </w:r>
      <w:r w:rsidR="00B159EF" w:rsidRPr="00A35D9E">
        <w:rPr>
          <w:rFonts w:ascii="Open Sans" w:hAnsi="Open Sans" w:cs="Open Sans"/>
          <w:sz w:val="20"/>
          <w:szCs w:val="20"/>
        </w:rPr>
        <w:t>tulee</w:t>
      </w:r>
      <w:r w:rsidR="000B7F59" w:rsidRPr="00A35D9E">
        <w:rPr>
          <w:rFonts w:ascii="Open Sans" w:hAnsi="Open Sans" w:cs="Open Sans"/>
          <w:sz w:val="20"/>
          <w:szCs w:val="20"/>
        </w:rPr>
        <w:t xml:space="preserve"> </w:t>
      </w:r>
      <w:r w:rsidR="00B17958" w:rsidRPr="00A35D9E">
        <w:rPr>
          <w:rFonts w:ascii="Open Sans" w:hAnsi="Open Sans" w:cs="Open Sans"/>
          <w:sz w:val="20"/>
          <w:szCs w:val="20"/>
        </w:rPr>
        <w:t>huolehtia siitä, että ryhmäprosessin</w:t>
      </w:r>
      <w:r w:rsidR="00892CEC" w:rsidRPr="00A35D9E">
        <w:rPr>
          <w:rFonts w:ascii="Open Sans" w:hAnsi="Open Sans" w:cs="Open Sans"/>
          <w:sz w:val="20"/>
          <w:szCs w:val="20"/>
        </w:rPr>
        <w:t xml:space="preserve"> onnistumisen </w:t>
      </w:r>
      <w:r w:rsidR="00B17958" w:rsidRPr="00A35D9E">
        <w:rPr>
          <w:rFonts w:ascii="Open Sans" w:hAnsi="Open Sans" w:cs="Open Sans"/>
          <w:sz w:val="20"/>
          <w:szCs w:val="20"/>
        </w:rPr>
        <w:t xml:space="preserve">kannalta keskeiset </w:t>
      </w:r>
      <w:r w:rsidR="00A16E67" w:rsidRPr="00A35D9E">
        <w:rPr>
          <w:rFonts w:ascii="Open Sans" w:hAnsi="Open Sans" w:cs="Open Sans"/>
          <w:sz w:val="20"/>
          <w:szCs w:val="20"/>
        </w:rPr>
        <w:t xml:space="preserve">periaatteet </w:t>
      </w:r>
      <w:r w:rsidR="00B17958" w:rsidRPr="00A35D9E">
        <w:rPr>
          <w:rFonts w:ascii="Open Sans" w:hAnsi="Open Sans" w:cs="Open Sans"/>
          <w:sz w:val="20"/>
          <w:szCs w:val="20"/>
        </w:rPr>
        <w:t xml:space="preserve">kuten </w:t>
      </w:r>
      <w:r w:rsidR="007A3075" w:rsidRPr="00A35D9E">
        <w:rPr>
          <w:rFonts w:ascii="Open Sans" w:hAnsi="Open Sans" w:cs="Open Sans"/>
          <w:sz w:val="20"/>
          <w:szCs w:val="20"/>
        </w:rPr>
        <w:t>vaitiolovelvollisuus</w:t>
      </w:r>
      <w:r w:rsidR="00892CEC" w:rsidRPr="00A35D9E">
        <w:rPr>
          <w:rFonts w:ascii="Open Sans" w:hAnsi="Open Sans" w:cs="Open Sans"/>
          <w:sz w:val="20"/>
          <w:szCs w:val="20"/>
        </w:rPr>
        <w:t xml:space="preserve"> tulevat sovituiksi.</w:t>
      </w:r>
      <w:r w:rsidR="007A3075" w:rsidRPr="00A35D9E">
        <w:rPr>
          <w:rFonts w:ascii="Open Sans" w:hAnsi="Open Sans" w:cs="Open Sans"/>
          <w:sz w:val="20"/>
          <w:szCs w:val="20"/>
        </w:rPr>
        <w:t xml:space="preserve"> </w:t>
      </w:r>
      <w:r w:rsidR="00A16E67" w:rsidRPr="00A35D9E">
        <w:rPr>
          <w:rFonts w:ascii="Open Sans" w:hAnsi="Open Sans" w:cs="Open Sans"/>
          <w:sz w:val="20"/>
          <w:szCs w:val="20"/>
        </w:rPr>
        <w:t>Toimintaperiaatteet</w:t>
      </w:r>
      <w:r w:rsidR="00DF20E1" w:rsidRPr="00A35D9E">
        <w:rPr>
          <w:rFonts w:ascii="Open Sans" w:hAnsi="Open Sans" w:cs="Open Sans"/>
          <w:sz w:val="20"/>
          <w:szCs w:val="20"/>
        </w:rPr>
        <w:t xml:space="preserve"> voidaan kirjoitta</w:t>
      </w:r>
      <w:r w:rsidR="00663262" w:rsidRPr="00A35D9E">
        <w:rPr>
          <w:rFonts w:ascii="Open Sans" w:hAnsi="Open Sans" w:cs="Open Sans"/>
          <w:sz w:val="20"/>
          <w:szCs w:val="20"/>
        </w:rPr>
        <w:t>a esimerkiksi suurelle paperille</w:t>
      </w:r>
      <w:r w:rsidR="00DF20E1" w:rsidRPr="00A35D9E">
        <w:rPr>
          <w:rFonts w:ascii="Open Sans" w:hAnsi="Open Sans" w:cs="Open Sans"/>
          <w:sz w:val="20"/>
          <w:szCs w:val="20"/>
        </w:rPr>
        <w:t xml:space="preserve">, jonka voi laittaa esille jokaisella ryhmäkerralla muistuttamaan ryhmän yhteisistä </w:t>
      </w:r>
      <w:r w:rsidR="00A16E67" w:rsidRPr="00A35D9E">
        <w:rPr>
          <w:rFonts w:ascii="Open Sans" w:hAnsi="Open Sans" w:cs="Open Sans"/>
          <w:sz w:val="20"/>
          <w:szCs w:val="20"/>
        </w:rPr>
        <w:t>periaatteista</w:t>
      </w:r>
      <w:r w:rsidR="007A3075" w:rsidRPr="00A35D9E">
        <w:rPr>
          <w:rFonts w:ascii="Open Sans" w:hAnsi="Open Sans" w:cs="Open Sans"/>
          <w:sz w:val="20"/>
          <w:szCs w:val="20"/>
        </w:rPr>
        <w:t xml:space="preserve">. </w:t>
      </w:r>
      <w:r w:rsidR="00A16E67" w:rsidRPr="00A35D9E">
        <w:rPr>
          <w:rFonts w:ascii="Open Sans" w:hAnsi="Open Sans" w:cs="Open Sans"/>
          <w:sz w:val="20"/>
          <w:szCs w:val="20"/>
        </w:rPr>
        <w:t>Toimintaperiaatteet</w:t>
      </w:r>
      <w:r w:rsidR="007A3075" w:rsidRPr="00A35D9E">
        <w:rPr>
          <w:rFonts w:ascii="Open Sans" w:hAnsi="Open Sans" w:cs="Open Sans"/>
          <w:sz w:val="20"/>
          <w:szCs w:val="20"/>
        </w:rPr>
        <w:t xml:space="preserve"> on hyvä myös jakaa ryhmäläisille kirjallisena</w:t>
      </w:r>
      <w:r w:rsidR="00DF20E1" w:rsidRPr="00A35D9E">
        <w:rPr>
          <w:rFonts w:ascii="Open Sans" w:hAnsi="Open Sans" w:cs="Open Sans"/>
          <w:sz w:val="20"/>
          <w:szCs w:val="20"/>
        </w:rPr>
        <w:t xml:space="preserve">. </w:t>
      </w:r>
      <w:r w:rsidR="00271EF8" w:rsidRPr="00A35D9E">
        <w:rPr>
          <w:rFonts w:ascii="Open Sans" w:hAnsi="Open Sans" w:cs="Open Sans"/>
          <w:sz w:val="20"/>
          <w:szCs w:val="20"/>
        </w:rPr>
        <w:t>P</w:t>
      </w:r>
      <w:r w:rsidR="00A16E67" w:rsidRPr="00A35D9E">
        <w:rPr>
          <w:rFonts w:ascii="Open Sans" w:hAnsi="Open Sans" w:cs="Open Sans"/>
          <w:sz w:val="20"/>
          <w:szCs w:val="20"/>
        </w:rPr>
        <w:t>eriaatteista</w:t>
      </w:r>
      <w:r w:rsidR="00B159EF" w:rsidRPr="00A35D9E">
        <w:rPr>
          <w:rFonts w:ascii="Open Sans" w:hAnsi="Open Sans" w:cs="Open Sans"/>
          <w:sz w:val="20"/>
          <w:szCs w:val="20"/>
        </w:rPr>
        <w:t xml:space="preserve"> voi puhu</w:t>
      </w:r>
      <w:r w:rsidR="006562E1" w:rsidRPr="00A35D9E">
        <w:rPr>
          <w:rFonts w:ascii="Open Sans" w:hAnsi="Open Sans" w:cs="Open Sans"/>
          <w:sz w:val="20"/>
          <w:szCs w:val="20"/>
        </w:rPr>
        <w:t>a r</w:t>
      </w:r>
      <w:r w:rsidR="00271EF8" w:rsidRPr="00A35D9E">
        <w:rPr>
          <w:rFonts w:ascii="Open Sans" w:hAnsi="Open Sans" w:cs="Open Sans"/>
          <w:sz w:val="20"/>
          <w:szCs w:val="20"/>
        </w:rPr>
        <w:t>yh</w:t>
      </w:r>
      <w:r w:rsidR="00B159EF" w:rsidRPr="00A35D9E">
        <w:rPr>
          <w:rFonts w:ascii="Open Sans" w:hAnsi="Open Sans" w:cs="Open Sans"/>
          <w:sz w:val="20"/>
          <w:szCs w:val="20"/>
        </w:rPr>
        <w:t>män aikana</w:t>
      </w:r>
      <w:r w:rsidR="009809BE" w:rsidRPr="00A35D9E">
        <w:rPr>
          <w:rFonts w:ascii="Open Sans" w:hAnsi="Open Sans" w:cs="Open Sans"/>
          <w:sz w:val="20"/>
          <w:szCs w:val="20"/>
        </w:rPr>
        <w:t xml:space="preserve"> sekä arvioida niiden noudattamista ryhmäprosessin lopussa</w:t>
      </w:r>
      <w:r w:rsidR="00B159EF" w:rsidRPr="00A35D9E">
        <w:rPr>
          <w:rFonts w:ascii="Open Sans" w:hAnsi="Open Sans" w:cs="Open Sans"/>
          <w:sz w:val="20"/>
          <w:szCs w:val="20"/>
        </w:rPr>
        <w:t xml:space="preserve">. </w:t>
      </w:r>
      <w:r w:rsidR="00A16E67" w:rsidRPr="00A35D9E">
        <w:rPr>
          <w:rFonts w:ascii="Open Sans" w:hAnsi="Open Sans" w:cs="Open Sans"/>
          <w:sz w:val="20"/>
          <w:szCs w:val="20"/>
        </w:rPr>
        <w:t>Toimintaperiaatteiden</w:t>
      </w:r>
      <w:r w:rsidR="006446F2" w:rsidRPr="00A35D9E">
        <w:rPr>
          <w:rFonts w:ascii="Open Sans" w:hAnsi="Open Sans" w:cs="Open Sans"/>
          <w:sz w:val="20"/>
          <w:szCs w:val="20"/>
        </w:rPr>
        <w:t xml:space="preserve"> luominen on rajojen asettamista. Jokaisella on oltava turvallinen olo ryhmässä. </w:t>
      </w:r>
    </w:p>
    <w:p w14:paraId="0BB017AE" w14:textId="77777777" w:rsidR="00B159EF" w:rsidRPr="00A35D9E" w:rsidRDefault="00B159EF" w:rsidP="00106159">
      <w:pPr>
        <w:pStyle w:val="Eivli"/>
        <w:rPr>
          <w:rFonts w:ascii="Open Sans" w:hAnsi="Open Sans" w:cs="Open Sans"/>
          <w:sz w:val="20"/>
          <w:szCs w:val="20"/>
        </w:rPr>
      </w:pPr>
    </w:p>
    <w:p w14:paraId="5BA19E2E" w14:textId="6766BBEF" w:rsidR="00001016" w:rsidRPr="00A35D9E" w:rsidRDefault="00001016" w:rsidP="00180962">
      <w:pPr>
        <w:pStyle w:val="Eivli"/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VOIKUKKIA-ryhmän</w:t>
      </w:r>
      <w:r w:rsidR="00180962" w:rsidRPr="00A35D9E">
        <w:rPr>
          <w:rFonts w:ascii="Open Sans" w:hAnsi="Open Sans" w:cs="Open Sans"/>
          <w:sz w:val="20"/>
          <w:szCs w:val="20"/>
        </w:rPr>
        <w:t xml:space="preserve"> </w:t>
      </w:r>
      <w:r w:rsidR="00A16E67" w:rsidRPr="00A35D9E">
        <w:rPr>
          <w:rFonts w:ascii="Open Sans" w:hAnsi="Open Sans" w:cs="Open Sans"/>
          <w:sz w:val="20"/>
          <w:szCs w:val="20"/>
        </w:rPr>
        <w:t>toimintaperiaatteet</w:t>
      </w:r>
      <w:r w:rsidR="00180962" w:rsidRPr="00A35D9E">
        <w:rPr>
          <w:rFonts w:ascii="Open Sans" w:hAnsi="Open Sans" w:cs="Open Sans"/>
          <w:sz w:val="20"/>
          <w:szCs w:val="20"/>
        </w:rPr>
        <w:t xml:space="preserve"> </w:t>
      </w:r>
    </w:p>
    <w:p w14:paraId="623E3808" w14:textId="77777777" w:rsidR="00001016" w:rsidRPr="00A35D9E" w:rsidRDefault="00001016" w:rsidP="00001016">
      <w:pPr>
        <w:pStyle w:val="Eivli"/>
        <w:rPr>
          <w:rFonts w:ascii="Open Sans" w:hAnsi="Open Sans" w:cs="Open Sans"/>
          <w:sz w:val="20"/>
          <w:szCs w:val="20"/>
        </w:rPr>
      </w:pPr>
    </w:p>
    <w:p w14:paraId="5E474EB8" w14:textId="77777777" w:rsidR="00977D74" w:rsidRPr="00A35D9E" w:rsidRDefault="00D256DC" w:rsidP="00977D74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Vaitiolovelvollisuus</w:t>
      </w:r>
      <w:r w:rsidR="00977D74" w:rsidRPr="00A35D9E">
        <w:rPr>
          <w:rFonts w:ascii="Open Sans" w:hAnsi="Open Sans" w:cs="Open Sans"/>
          <w:sz w:val="20"/>
          <w:szCs w:val="20"/>
        </w:rPr>
        <w:t xml:space="preserve">. Kenenkään toisen asioista ei puhuta ryhmän ulkopuolella. </w:t>
      </w:r>
    </w:p>
    <w:p w14:paraId="213F9CC1" w14:textId="39B134E7" w:rsidR="00E11E2F" w:rsidRPr="00A35D9E" w:rsidRDefault="00E11E2F" w:rsidP="00977D74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Kunnioitetaan </w:t>
      </w:r>
      <w:r w:rsidR="00D256DC" w:rsidRPr="00A35D9E">
        <w:rPr>
          <w:rFonts w:ascii="Open Sans" w:hAnsi="Open Sans" w:cs="Open Sans"/>
          <w:sz w:val="20"/>
          <w:szCs w:val="20"/>
        </w:rPr>
        <w:t xml:space="preserve">toisten rajoja henkilökohtaisissa asioissa. </w:t>
      </w:r>
    </w:p>
    <w:p w14:paraId="17781DE4" w14:textId="44989DBD" w:rsidR="00977D74" w:rsidRPr="00A35D9E" w:rsidRDefault="00F47437" w:rsidP="00977D74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Annetaan jokaiselle tilaa, kuunnellaan. </w:t>
      </w:r>
    </w:p>
    <w:p w14:paraId="42AB38B3" w14:textId="679137BF" w:rsidR="00D256DC" w:rsidRPr="00A35D9E" w:rsidRDefault="00D256DC" w:rsidP="00977D74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Jokaisella on mahdollisuus omiin tunteisiin ja ajatuksiin, ei mestarointia.</w:t>
      </w:r>
    </w:p>
    <w:p w14:paraId="1BEB522D" w14:textId="22B96AA4" w:rsidR="00E11E2F" w:rsidRPr="00A35D9E" w:rsidRDefault="00D256DC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Jos jokin asia ryhmässä tuntuu ongelmalliselta, vaivaa tai harmittaa, asian saa ja se täytyy ottaa yhdessä keskusteltavaksi.</w:t>
      </w:r>
    </w:p>
    <w:p w14:paraId="6D88A9E3" w14:textId="77777777" w:rsidR="009C0BE0" w:rsidRPr="00A35D9E" w:rsidRDefault="009C0BE0" w:rsidP="009C0BE0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Ryhmään sitoudutaan koko ryhmäprosessin ajaksi.</w:t>
      </w:r>
    </w:p>
    <w:p w14:paraId="3E3CEAFF" w14:textId="370A74F4" w:rsidR="00D256DC" w:rsidRPr="00A35D9E" w:rsidRDefault="00483C25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Ryhmä kokoontuu x</w:t>
      </w:r>
      <w:r w:rsidR="00D256DC" w:rsidRPr="00A35D9E">
        <w:rPr>
          <w:rFonts w:ascii="Open Sans" w:hAnsi="Open Sans" w:cs="Open Sans"/>
          <w:sz w:val="20"/>
          <w:szCs w:val="20"/>
        </w:rPr>
        <w:t xml:space="preserve"> kertaa, mahdollisesta jatkotapaamisesta päätetään myöhemmin.</w:t>
      </w:r>
    </w:p>
    <w:p w14:paraId="200351D9" w14:textId="404AABBD" w:rsidR="00483C25" w:rsidRPr="00A35D9E" w:rsidRDefault="00483C25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Jos ryhmä kokoontuu joskus jossain muussa paikassa, sovitaan siitä yhdessä etukäteen.</w:t>
      </w:r>
    </w:p>
    <w:p w14:paraId="162CF0F2" w14:textId="48C88D6B" w:rsidR="00D256DC" w:rsidRPr="00A35D9E" w:rsidRDefault="00483C25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Ryhmän kesto on x</w:t>
      </w:r>
      <w:r w:rsidR="00D256DC" w:rsidRPr="00A35D9E">
        <w:rPr>
          <w:rFonts w:ascii="Open Sans" w:hAnsi="Open Sans" w:cs="Open Sans"/>
          <w:sz w:val="20"/>
          <w:szCs w:val="20"/>
        </w:rPr>
        <w:t xml:space="preserve"> tuntia.</w:t>
      </w:r>
    </w:p>
    <w:p w14:paraId="12B4091D" w14:textId="51AF38AC" w:rsidR="00D256DC" w:rsidRPr="00A35D9E" w:rsidRDefault="00D256DC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Pidetään aikatauluista kiinni.</w:t>
      </w:r>
    </w:p>
    <w:p w14:paraId="73A19CFF" w14:textId="77777777" w:rsidR="009C0BE0" w:rsidRPr="00A35D9E" w:rsidRDefault="007C738B" w:rsidP="007C738B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Pakollisesta poissaolosta </w:t>
      </w:r>
      <w:r w:rsidR="0013578D" w:rsidRPr="00A35D9E">
        <w:rPr>
          <w:rFonts w:ascii="Open Sans" w:hAnsi="Open Sans" w:cs="Open Sans"/>
          <w:sz w:val="20"/>
          <w:szCs w:val="20"/>
        </w:rPr>
        <w:t>ilmoitetaan ryhmänohjaajille heti, k</w:t>
      </w:r>
      <w:r w:rsidR="009C0BE0" w:rsidRPr="00A35D9E">
        <w:rPr>
          <w:rFonts w:ascii="Open Sans" w:hAnsi="Open Sans" w:cs="Open Sans"/>
          <w:sz w:val="20"/>
          <w:szCs w:val="20"/>
        </w:rPr>
        <w:t>un poissaolon syy on selvinnyt.</w:t>
      </w:r>
    </w:p>
    <w:p w14:paraId="69C1FA61" w14:textId="308B8608" w:rsidR="0013578D" w:rsidRPr="00A35D9E" w:rsidRDefault="0013578D" w:rsidP="009C0BE0">
      <w:pPr>
        <w:pStyle w:val="Eivli"/>
        <w:numPr>
          <w:ilvl w:val="1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Miten ilmoitetaan ja kenelle? </w:t>
      </w:r>
      <w:r w:rsidRPr="00A35D9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1D39D21A" w14:textId="1EE5B7C4" w:rsidR="00D256DC" w:rsidRPr="00A35D9E" w:rsidRDefault="00D256DC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Ryhmän aikana pidetään yksi lyhyt </w:t>
      </w:r>
      <w:r w:rsidR="009C0BE0" w:rsidRPr="00A35D9E">
        <w:rPr>
          <w:rFonts w:ascii="Open Sans" w:hAnsi="Open Sans" w:cs="Open Sans"/>
          <w:sz w:val="20"/>
          <w:szCs w:val="20"/>
        </w:rPr>
        <w:t xml:space="preserve">tauko, </w:t>
      </w:r>
      <w:r w:rsidR="0013578D" w:rsidRPr="00A35D9E">
        <w:rPr>
          <w:rFonts w:ascii="Open Sans" w:hAnsi="Open Sans" w:cs="Open Sans"/>
          <w:sz w:val="20"/>
          <w:szCs w:val="20"/>
        </w:rPr>
        <w:t>jos ryhmäläiset halu</w:t>
      </w:r>
      <w:r w:rsidR="009C0BE0" w:rsidRPr="00A35D9E">
        <w:rPr>
          <w:rFonts w:ascii="Open Sans" w:hAnsi="Open Sans" w:cs="Open Sans"/>
          <w:sz w:val="20"/>
          <w:szCs w:val="20"/>
        </w:rPr>
        <w:t>avat (</w:t>
      </w:r>
      <w:r w:rsidR="0013578D" w:rsidRPr="00A35D9E">
        <w:rPr>
          <w:rFonts w:ascii="Open Sans" w:hAnsi="Open Sans" w:cs="Open Sans"/>
          <w:sz w:val="20"/>
          <w:szCs w:val="20"/>
        </w:rPr>
        <w:t>tupakoitsijoille voi olla tarpeellinen keskittymisen kannalta.)</w:t>
      </w:r>
    </w:p>
    <w:p w14:paraId="0A8D2F76" w14:textId="6AEE11D6" w:rsidR="00977D74" w:rsidRPr="00A35D9E" w:rsidRDefault="0013578D" w:rsidP="00483C25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Kännykät pi</w:t>
      </w:r>
      <w:r w:rsidR="009C0BE0" w:rsidRPr="00A35D9E">
        <w:rPr>
          <w:rFonts w:ascii="Open Sans" w:hAnsi="Open Sans" w:cs="Open Sans"/>
          <w:sz w:val="20"/>
          <w:szCs w:val="20"/>
        </w:rPr>
        <w:t xml:space="preserve">detään kiinni tai </w:t>
      </w:r>
      <w:r w:rsidR="006562E1" w:rsidRPr="00A35D9E">
        <w:rPr>
          <w:rFonts w:ascii="Open Sans" w:hAnsi="Open Sans" w:cs="Open Sans"/>
          <w:sz w:val="20"/>
          <w:szCs w:val="20"/>
        </w:rPr>
        <w:t>äänettömänä</w:t>
      </w:r>
      <w:r w:rsidRPr="00A35D9E">
        <w:rPr>
          <w:rFonts w:ascii="Open Sans" w:hAnsi="Open Sans" w:cs="Open Sans"/>
          <w:sz w:val="20"/>
          <w:szCs w:val="20"/>
        </w:rPr>
        <w:t xml:space="preserve"> ryhmän aikana. Jos t</w:t>
      </w:r>
      <w:r w:rsidR="009C0BE0" w:rsidRPr="00A35D9E">
        <w:rPr>
          <w:rFonts w:ascii="Open Sans" w:hAnsi="Open Sans" w:cs="Open Sans"/>
          <w:sz w:val="20"/>
          <w:szCs w:val="20"/>
        </w:rPr>
        <w:t>ästä on tarvetta poiketa</w:t>
      </w:r>
      <w:r w:rsidRPr="00A35D9E">
        <w:rPr>
          <w:rFonts w:ascii="Open Sans" w:hAnsi="Open Sans" w:cs="Open Sans"/>
          <w:sz w:val="20"/>
          <w:szCs w:val="20"/>
        </w:rPr>
        <w:t xml:space="preserve"> välttämättömästä syystä, ilmoitus ryhmän alussa. </w:t>
      </w:r>
      <w:r w:rsidR="00977D74" w:rsidRPr="00A35D9E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327F1B82" w14:textId="77777777" w:rsidR="009C0BE0" w:rsidRPr="00A35D9E" w:rsidRDefault="0013578D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Ryhmään tullaan päihteettömänä. </w:t>
      </w:r>
    </w:p>
    <w:p w14:paraId="356E7A5E" w14:textId="05D0B367" w:rsidR="0013578D" w:rsidRPr="00A35D9E" w:rsidRDefault="0013578D" w:rsidP="009C0BE0">
      <w:pPr>
        <w:pStyle w:val="Eivli"/>
        <w:numPr>
          <w:ilvl w:val="1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>Mitä se tarkoittaa (alkoholi, huumeet, pillerit)?</w:t>
      </w:r>
    </w:p>
    <w:p w14:paraId="74BFDE8E" w14:textId="77777777" w:rsidR="00977D74" w:rsidRPr="00A35D9E" w:rsidRDefault="00977D74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Sovitaan myös ryhmänohjaajien ja ryhmäläisten yhteydenpidosta ja ohjaajien tavoitettavissa olemisesta ryhmien välillä. </w:t>
      </w:r>
    </w:p>
    <w:p w14:paraId="281BDFBC" w14:textId="77777777" w:rsidR="00483C25" w:rsidRPr="00A35D9E" w:rsidRDefault="00483C25" w:rsidP="00483C25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lastRenderedPageBreak/>
        <w:t xml:space="preserve">Ryhmän vetäjät saavat käyttää ryhmästä saatua palautetta ja kokemusta vastaavan toiminnan kehittämiseen jatkossa. </w:t>
      </w:r>
    </w:p>
    <w:p w14:paraId="58349121" w14:textId="5839A561" w:rsidR="00D20BAE" w:rsidRPr="00A35D9E" w:rsidRDefault="00977D74" w:rsidP="00483C25">
      <w:pPr>
        <w:pStyle w:val="Eivli"/>
        <w:numPr>
          <w:ilvl w:val="0"/>
          <w:numId w:val="14"/>
        </w:numPr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Miten toimitaan, jos </w:t>
      </w:r>
      <w:r w:rsidR="00A16E67" w:rsidRPr="00A35D9E">
        <w:rPr>
          <w:rFonts w:ascii="Open Sans" w:hAnsi="Open Sans" w:cs="Open Sans"/>
          <w:sz w:val="20"/>
          <w:szCs w:val="20"/>
        </w:rPr>
        <w:t>toimintaperiaatteita</w:t>
      </w:r>
      <w:r w:rsidRPr="00A35D9E">
        <w:rPr>
          <w:rFonts w:ascii="Open Sans" w:hAnsi="Open Sans" w:cs="Open Sans"/>
          <w:sz w:val="20"/>
          <w:szCs w:val="20"/>
        </w:rPr>
        <w:t xml:space="preserve"> ei noudateta? </w:t>
      </w:r>
    </w:p>
    <w:p w14:paraId="213D3967" w14:textId="77777777" w:rsidR="00180962" w:rsidRPr="00A35D9E" w:rsidRDefault="00180962" w:rsidP="001004DB">
      <w:pPr>
        <w:pStyle w:val="Eivli"/>
        <w:rPr>
          <w:rFonts w:ascii="Open Sans" w:hAnsi="Open Sans" w:cs="Open Sans"/>
          <w:sz w:val="20"/>
          <w:szCs w:val="20"/>
        </w:rPr>
      </w:pPr>
    </w:p>
    <w:p w14:paraId="76DEE3BD" w14:textId="77777777" w:rsidR="001004DB" w:rsidRPr="00A35D9E" w:rsidRDefault="001004DB" w:rsidP="001004DB">
      <w:pPr>
        <w:pStyle w:val="Eivli"/>
        <w:rPr>
          <w:rFonts w:ascii="Open Sans" w:hAnsi="Open Sans" w:cs="Open Sans"/>
          <w:sz w:val="20"/>
          <w:szCs w:val="20"/>
        </w:rPr>
      </w:pPr>
      <w:r w:rsidRPr="00A35D9E">
        <w:rPr>
          <w:rFonts w:ascii="Open Sans" w:hAnsi="Open Sans" w:cs="Open Sans"/>
          <w:sz w:val="20"/>
          <w:szCs w:val="20"/>
        </w:rPr>
        <w:t xml:space="preserve">Lisätietoa näistä ohjeista ja niiden soveltamisesta saat hanketyöntekijöiltä. Yhteystiedot löytyvät </w:t>
      </w:r>
      <w:hyperlink r:id="rId10" w:history="1">
        <w:r w:rsidR="006525F2" w:rsidRPr="00A35D9E">
          <w:rPr>
            <w:rStyle w:val="Hyperlinkki"/>
            <w:rFonts w:ascii="Open Sans" w:hAnsi="Open Sans" w:cs="Open Sans"/>
            <w:sz w:val="20"/>
            <w:szCs w:val="20"/>
          </w:rPr>
          <w:t>www.voikukkia.fi-sivuilta</w:t>
        </w:r>
      </w:hyperlink>
      <w:r w:rsidRPr="00A35D9E">
        <w:rPr>
          <w:rFonts w:ascii="Open Sans" w:hAnsi="Open Sans" w:cs="Open Sans"/>
          <w:sz w:val="20"/>
          <w:szCs w:val="20"/>
        </w:rPr>
        <w:t>.</w:t>
      </w:r>
    </w:p>
    <w:sectPr w:rsidR="001004DB" w:rsidRPr="00A35D9E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5350"/>
    <w:multiLevelType w:val="hybridMultilevel"/>
    <w:tmpl w:val="C16E45F4"/>
    <w:lvl w:ilvl="0" w:tplc="1ED4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03E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26E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8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4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0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EB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6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2FEF"/>
    <w:multiLevelType w:val="hybridMultilevel"/>
    <w:tmpl w:val="6576E8FC"/>
    <w:lvl w:ilvl="0" w:tplc="9A72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CD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C0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8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E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F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A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9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2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41A8"/>
    <w:rsid w:val="00001016"/>
    <w:rsid w:val="00005545"/>
    <w:rsid w:val="00027249"/>
    <w:rsid w:val="00037E88"/>
    <w:rsid w:val="00050061"/>
    <w:rsid w:val="00061B1C"/>
    <w:rsid w:val="000902F1"/>
    <w:rsid w:val="000925A0"/>
    <w:rsid w:val="00094073"/>
    <w:rsid w:val="0009421A"/>
    <w:rsid w:val="00095032"/>
    <w:rsid w:val="000A334D"/>
    <w:rsid w:val="000A388B"/>
    <w:rsid w:val="000A6EF6"/>
    <w:rsid w:val="000B0E86"/>
    <w:rsid w:val="000B7F59"/>
    <w:rsid w:val="000C15D7"/>
    <w:rsid w:val="000D28E6"/>
    <w:rsid w:val="000E2A55"/>
    <w:rsid w:val="001004DB"/>
    <w:rsid w:val="00100CF0"/>
    <w:rsid w:val="00102612"/>
    <w:rsid w:val="00106159"/>
    <w:rsid w:val="0011368E"/>
    <w:rsid w:val="00121117"/>
    <w:rsid w:val="0013578D"/>
    <w:rsid w:val="00154435"/>
    <w:rsid w:val="00180962"/>
    <w:rsid w:val="00185B36"/>
    <w:rsid w:val="001966CB"/>
    <w:rsid w:val="001E3D65"/>
    <w:rsid w:val="001E649C"/>
    <w:rsid w:val="001F2FDD"/>
    <w:rsid w:val="001F6E7B"/>
    <w:rsid w:val="0020504A"/>
    <w:rsid w:val="0020512D"/>
    <w:rsid w:val="00237528"/>
    <w:rsid w:val="00241CEB"/>
    <w:rsid w:val="002560A2"/>
    <w:rsid w:val="00271EF8"/>
    <w:rsid w:val="00281AB4"/>
    <w:rsid w:val="0029509F"/>
    <w:rsid w:val="002A118F"/>
    <w:rsid w:val="002B73A7"/>
    <w:rsid w:val="002F6C21"/>
    <w:rsid w:val="00304DE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83C25"/>
    <w:rsid w:val="00484364"/>
    <w:rsid w:val="00490410"/>
    <w:rsid w:val="004A420A"/>
    <w:rsid w:val="004B260C"/>
    <w:rsid w:val="004C1DF8"/>
    <w:rsid w:val="004E6D54"/>
    <w:rsid w:val="00507942"/>
    <w:rsid w:val="00515305"/>
    <w:rsid w:val="00517A2C"/>
    <w:rsid w:val="00522AFC"/>
    <w:rsid w:val="0053793C"/>
    <w:rsid w:val="00550D15"/>
    <w:rsid w:val="00571F7B"/>
    <w:rsid w:val="00582516"/>
    <w:rsid w:val="005C106C"/>
    <w:rsid w:val="005C79CC"/>
    <w:rsid w:val="005D6B11"/>
    <w:rsid w:val="005E347E"/>
    <w:rsid w:val="005E5706"/>
    <w:rsid w:val="005E799A"/>
    <w:rsid w:val="006164A0"/>
    <w:rsid w:val="006408C3"/>
    <w:rsid w:val="006446F2"/>
    <w:rsid w:val="0064615D"/>
    <w:rsid w:val="00646A91"/>
    <w:rsid w:val="006525F2"/>
    <w:rsid w:val="006562E1"/>
    <w:rsid w:val="00657569"/>
    <w:rsid w:val="00663262"/>
    <w:rsid w:val="00676DFC"/>
    <w:rsid w:val="006C028A"/>
    <w:rsid w:val="006D3E2B"/>
    <w:rsid w:val="006E2806"/>
    <w:rsid w:val="00713209"/>
    <w:rsid w:val="00723810"/>
    <w:rsid w:val="0073575A"/>
    <w:rsid w:val="00746822"/>
    <w:rsid w:val="00747AFA"/>
    <w:rsid w:val="00762B0D"/>
    <w:rsid w:val="0078625D"/>
    <w:rsid w:val="007A3075"/>
    <w:rsid w:val="007A7EEF"/>
    <w:rsid w:val="007B4A51"/>
    <w:rsid w:val="007C738B"/>
    <w:rsid w:val="007D7036"/>
    <w:rsid w:val="007E2C40"/>
    <w:rsid w:val="007E4A9F"/>
    <w:rsid w:val="00834B8E"/>
    <w:rsid w:val="00845DF9"/>
    <w:rsid w:val="0086734D"/>
    <w:rsid w:val="008761D7"/>
    <w:rsid w:val="00892CEC"/>
    <w:rsid w:val="008A40B6"/>
    <w:rsid w:val="008C5898"/>
    <w:rsid w:val="008F0318"/>
    <w:rsid w:val="008F0B28"/>
    <w:rsid w:val="008F0E36"/>
    <w:rsid w:val="008F2DAC"/>
    <w:rsid w:val="008F4D27"/>
    <w:rsid w:val="00907330"/>
    <w:rsid w:val="009078A0"/>
    <w:rsid w:val="00917A0D"/>
    <w:rsid w:val="00922316"/>
    <w:rsid w:val="009261C5"/>
    <w:rsid w:val="00931765"/>
    <w:rsid w:val="0093523D"/>
    <w:rsid w:val="00936BBB"/>
    <w:rsid w:val="0097160E"/>
    <w:rsid w:val="00976E51"/>
    <w:rsid w:val="00977D74"/>
    <w:rsid w:val="009809BE"/>
    <w:rsid w:val="0098498F"/>
    <w:rsid w:val="0098507E"/>
    <w:rsid w:val="009914C2"/>
    <w:rsid w:val="00992384"/>
    <w:rsid w:val="009B2B89"/>
    <w:rsid w:val="009C0BE0"/>
    <w:rsid w:val="00A144CC"/>
    <w:rsid w:val="00A1660A"/>
    <w:rsid w:val="00A16E67"/>
    <w:rsid w:val="00A35D9E"/>
    <w:rsid w:val="00A4355E"/>
    <w:rsid w:val="00A44E78"/>
    <w:rsid w:val="00A533BE"/>
    <w:rsid w:val="00A771AC"/>
    <w:rsid w:val="00AA052E"/>
    <w:rsid w:val="00AB4FC1"/>
    <w:rsid w:val="00AC7055"/>
    <w:rsid w:val="00AD12D2"/>
    <w:rsid w:val="00AD3C49"/>
    <w:rsid w:val="00AE0CC9"/>
    <w:rsid w:val="00AF294A"/>
    <w:rsid w:val="00AF3774"/>
    <w:rsid w:val="00B159EF"/>
    <w:rsid w:val="00B17958"/>
    <w:rsid w:val="00B25DE4"/>
    <w:rsid w:val="00B304A0"/>
    <w:rsid w:val="00B415C8"/>
    <w:rsid w:val="00B755C9"/>
    <w:rsid w:val="00B76119"/>
    <w:rsid w:val="00B9579F"/>
    <w:rsid w:val="00BC33C4"/>
    <w:rsid w:val="00BD55B4"/>
    <w:rsid w:val="00BE3B17"/>
    <w:rsid w:val="00BE3E6E"/>
    <w:rsid w:val="00BE6663"/>
    <w:rsid w:val="00BF60A2"/>
    <w:rsid w:val="00C03A20"/>
    <w:rsid w:val="00C31FD8"/>
    <w:rsid w:val="00C32A1A"/>
    <w:rsid w:val="00C3437D"/>
    <w:rsid w:val="00C3620B"/>
    <w:rsid w:val="00C51C9F"/>
    <w:rsid w:val="00C939A5"/>
    <w:rsid w:val="00CA5DDF"/>
    <w:rsid w:val="00CE1B8B"/>
    <w:rsid w:val="00D20BAE"/>
    <w:rsid w:val="00D2499B"/>
    <w:rsid w:val="00D256DC"/>
    <w:rsid w:val="00D30409"/>
    <w:rsid w:val="00D737EC"/>
    <w:rsid w:val="00DB18F6"/>
    <w:rsid w:val="00DE1968"/>
    <w:rsid w:val="00DF0B5F"/>
    <w:rsid w:val="00DF20E1"/>
    <w:rsid w:val="00DF7E55"/>
    <w:rsid w:val="00E11E2F"/>
    <w:rsid w:val="00E40899"/>
    <w:rsid w:val="00E57A15"/>
    <w:rsid w:val="00E80D7D"/>
    <w:rsid w:val="00EA1FA6"/>
    <w:rsid w:val="00EC4ADD"/>
    <w:rsid w:val="00EC7212"/>
    <w:rsid w:val="00ED5EB9"/>
    <w:rsid w:val="00EE2E48"/>
    <w:rsid w:val="00EE4CE5"/>
    <w:rsid w:val="00F0732F"/>
    <w:rsid w:val="00F1158C"/>
    <w:rsid w:val="00F13EC9"/>
    <w:rsid w:val="00F15C4E"/>
    <w:rsid w:val="00F2467C"/>
    <w:rsid w:val="00F25EBB"/>
    <w:rsid w:val="00F2646D"/>
    <w:rsid w:val="00F34D8B"/>
    <w:rsid w:val="00F47437"/>
    <w:rsid w:val="00F7294B"/>
    <w:rsid w:val="00F80781"/>
    <w:rsid w:val="00F84601"/>
    <w:rsid w:val="00F85552"/>
    <w:rsid w:val="00F8697F"/>
    <w:rsid w:val="00FB10E1"/>
    <w:rsid w:val="00FE1115"/>
    <w:rsid w:val="00FE5068"/>
    <w:rsid w:val="00FF6ACF"/>
    <w:rsid w:val="039C9DE1"/>
    <w:rsid w:val="5E5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A0A5C"/>
  <w15:chartTrackingRefBased/>
  <w15:docId w15:val="{14527D2F-9316-4FE2-B533-BF70663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100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voikukkia.fi-sivuilt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51f4ec100b2186aa1f98452dcffd8fd0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2349df8aaaebf27251c97b369e51f45f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CC92E-3D5D-4B4C-AC3B-56A8485BC296}">
  <ds:schemaRefs>
    <ds:schemaRef ds:uri="http://schemas.microsoft.com/office/2006/metadata/properties"/>
    <ds:schemaRef ds:uri="http://schemas.microsoft.com/sharepoint/v3"/>
    <ds:schemaRef ds:uri="http://purl.org/dc/terms/"/>
    <ds:schemaRef ds:uri="60fd79bf-4c46-4e65-a9bf-ba38b27c9df7"/>
    <ds:schemaRef ds:uri="http://schemas.microsoft.com/office/2006/documentManagement/types"/>
    <ds:schemaRef ds:uri="http://schemas.microsoft.com/office/infopath/2007/PartnerControls"/>
    <ds:schemaRef ds:uri="2ee1281f-c276-4604-a798-135bbcc6c5e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258424-B9C1-451C-8203-BA52A37A6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B7ADE-B6D1-4A84-8067-77E797558B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F4485-24E5-4075-A74F-B9930CD3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3053</Characters>
  <Application>Microsoft Office Word</Application>
  <DocSecurity>0</DocSecurity>
  <Lines>25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Mareena Heinonen</cp:lastModifiedBy>
  <cp:revision>2</cp:revision>
  <cp:lastPrinted>2013-02-26T12:11:00Z</cp:lastPrinted>
  <dcterms:created xsi:type="dcterms:W3CDTF">2021-02-03T08:39:00Z</dcterms:created>
  <dcterms:modified xsi:type="dcterms:W3CDTF">2021-02-03T08:39:00Z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